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QUADRO SINTETICO DI PROGETTO AOF a.s. 202</w:t>
      </w:r>
      <w:r w:rsidDel="00000000" w:rsidR="00000000" w:rsidRPr="00000000">
        <w:rPr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0" w:sz="4" w:val="single"/>
          <w:between w:space="0" w:sz="0" w:val="nil"/>
        </w:pBdr>
        <w:shd w:fill="4472c4" w:val="clear"/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Sezione 1 – Descrittiva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1.1 - Denominazione progetto</w:t>
      </w:r>
      <w:r w:rsidDel="00000000" w:rsidR="00000000" w:rsidRPr="00000000">
        <w:rPr>
          <w:rtl w:val="0"/>
        </w:rPr>
      </w:r>
    </w:p>
    <w:tbl>
      <w:tblPr>
        <w:tblStyle w:val="Table1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ed7d31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Indicare denominazione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1.2 – Docente responsabile progetto</w:t>
      </w:r>
      <w:r w:rsidDel="00000000" w:rsidR="00000000" w:rsidRPr="00000000">
        <w:rPr>
          <w:rtl w:val="0"/>
        </w:rPr>
      </w:r>
    </w:p>
    <w:tbl>
      <w:tblPr>
        <w:tblStyle w:val="Table2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Indicare il responsabile del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1.3 – Altri docenti coinvolti</w:t>
      </w:r>
      <w:r w:rsidDel="00000000" w:rsidR="00000000" w:rsidRPr="00000000">
        <w:rPr>
          <w:rtl w:val="0"/>
        </w:rPr>
      </w:r>
    </w:p>
    <w:tbl>
      <w:tblPr>
        <w:tblStyle w:val="Table3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Indicare tutti i docenti coinvolti nel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smallCaps w:val="1"/>
          <w:color w:val="000000"/>
          <w:sz w:val="24"/>
          <w:szCs w:val="24"/>
          <w:rtl w:val="0"/>
        </w:rPr>
        <w:t xml:space="preserve">1.4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Destinatari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"/>
        <w:tblW w:w="963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95"/>
        <w:gridCol w:w="284"/>
        <w:gridCol w:w="2410"/>
        <w:gridCol w:w="283"/>
        <w:gridCol w:w="2410"/>
        <w:gridCol w:w="283"/>
        <w:gridCol w:w="823"/>
        <w:gridCol w:w="1446"/>
        <w:tblGridChange w:id="0">
          <w:tblGrid>
            <w:gridCol w:w="1695"/>
            <w:gridCol w:w="284"/>
            <w:gridCol w:w="2410"/>
            <w:gridCol w:w="283"/>
            <w:gridCol w:w="2410"/>
            <w:gridCol w:w="283"/>
            <w:gridCol w:w="823"/>
            <w:gridCol w:w="1446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gridSpan w:val="8"/>
            <w:shd w:fill="4472c4" w:val="clea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Indicare la classe o il gruppo alunni e il numero presumibile dei partecipanti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Gruppi classe</w:t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Classi aperte verticali</w:t>
            </w:r>
          </w:p>
        </w:tc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Classi aperte parallele</w:t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Altro</w:t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          </w:t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         </w:t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1.5 – Abstract del progetto</w:t>
      </w:r>
      <w:r w:rsidDel="00000000" w:rsidR="00000000" w:rsidRPr="00000000">
        <w:rPr>
          <w:rtl w:val="0"/>
        </w:rPr>
      </w:r>
    </w:p>
    <w:tbl>
      <w:tblPr>
        <w:tblStyle w:val="Table5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(descrizione sintetica per sito web, indicativamente intorno ai 400 caratteri)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280" w:line="240" w:lineRule="auto"/>
              <w:ind w:left="0" w:right="72" w:hanging="2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1.6 – Riferimenti a progettualità già approvati e operativi nell’Istituto </w:t>
      </w:r>
      <w:r w:rsidDel="00000000" w:rsidR="00000000" w:rsidRPr="00000000">
        <w:rPr>
          <w:rtl w:val="0"/>
        </w:rPr>
      </w:r>
    </w:p>
    <w:tbl>
      <w:tblPr>
        <w:tblStyle w:val="Table6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Illustrare le fasi operative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Un progetto analogo è stato proposto lo scorso a.s. 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1.7 – Articolazione e fasi</w:t>
      </w:r>
      <w:r w:rsidDel="00000000" w:rsidR="00000000" w:rsidRPr="00000000">
        <w:rPr>
          <w:rtl w:val="0"/>
        </w:rPr>
      </w:r>
    </w:p>
    <w:tbl>
      <w:tblPr>
        <w:tblStyle w:val="Table7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Illustrare le fasi operative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1.8 – Risorse Materiali necessari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shd w:fill="4472c4" w:val="clea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Indicare i beni da acquistare o utilizzare – i servizi. Trasporto. Guide, ecc e con una crocetta i laboratori o gli spazi necessari alla realizzazione del progetto.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Laboratori</w:t>
        <w:tab/>
        <w:t xml:space="preserve">                          </w:t>
        <w:tab/>
        <w:tab/>
        <w:tab/>
      </w:r>
    </w:p>
    <w:tbl>
      <w:tblPr>
        <w:tblStyle w:val="Table9"/>
        <w:tblW w:w="3597.0000000000005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6"/>
        <w:gridCol w:w="341"/>
        <w:tblGridChange w:id="0">
          <w:tblGrid>
            <w:gridCol w:w="3256"/>
            <w:gridCol w:w="3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 collegamento ad internet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Chimica </w:t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Informatica</w:t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Lingue</w:t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Scienze</w:t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Biblioteche</w:t>
      </w:r>
    </w:p>
    <w:tbl>
      <w:tblPr>
        <w:tblStyle w:val="Table10"/>
        <w:tblW w:w="3539.0000000000005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6"/>
        <w:gridCol w:w="283"/>
        <w:tblGridChange w:id="0">
          <w:tblGrid>
            <w:gridCol w:w="3256"/>
            <w:gridCol w:w="283"/>
          </w:tblGrid>
        </w:tblGridChange>
      </w:tblGrid>
      <w:tr>
        <w:trPr>
          <w:cantSplit w:val="0"/>
          <w:trHeight w:val="122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Classica</w:t>
            </w:r>
          </w:p>
        </w:tc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Aule, strutture sportive o altri spazi</w:t>
      </w:r>
    </w:p>
    <w:tbl>
      <w:tblPr>
        <w:tblStyle w:val="Table11"/>
        <w:tblW w:w="3539.0000000000005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6"/>
        <w:gridCol w:w="283"/>
        <w:tblGridChange w:id="0">
          <w:tblGrid>
            <w:gridCol w:w="3256"/>
            <w:gridCol w:w="28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Concerti</w:t>
            </w:r>
          </w:p>
        </w:tc>
        <w:tc>
          <w:tcPr/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Magna</w:t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Teatro</w:t>
            </w:r>
          </w:p>
        </w:tc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Palestra</w:t>
            </w:r>
          </w:p>
        </w:tc>
        <w:tc>
          <w:tcPr/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Altro</w:t>
            </w:r>
          </w:p>
        </w:tc>
        <w:tc>
          <w:tcPr/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Risorse professionali</w:t>
      </w:r>
    </w:p>
    <w:tbl>
      <w:tblPr>
        <w:tblStyle w:val="Table12"/>
        <w:tblW w:w="65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6"/>
        <w:gridCol w:w="3260"/>
        <w:tblGridChange w:id="0">
          <w:tblGrid>
            <w:gridCol w:w="3256"/>
            <w:gridCol w:w="32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Interne</w:t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Esterne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            </w:t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Sezione 2 – Definizione elementi in uscita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2 – Priorità e traguardi desunti dal RAV</w:t>
      </w:r>
      <w:r w:rsidDel="00000000" w:rsidR="00000000" w:rsidRPr="00000000">
        <w:rPr>
          <w:rtl w:val="0"/>
        </w:rPr>
      </w:r>
    </w:p>
    <w:tbl>
      <w:tblPr>
        <w:tblStyle w:val="Table13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ed7d31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(Ripetere il format 2, per ciascuna priorità)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6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50"/>
        <w:gridCol w:w="4620"/>
        <w:tblGridChange w:id="0">
          <w:tblGrid>
            <w:gridCol w:w="5050"/>
            <w:gridCol w:w="4620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Priorità  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Traguardi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e2f3" w:val="clea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Obiettivi formativi prioritari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e2f3" w:val="clea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Competenze attese: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2.1.e – 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04977927"/>
        <w:tag w:val="goog_rdk_0"/>
      </w:sdtPr>
      <w:sdtContent>
        <w:tbl>
          <w:tblPr>
            <w:tblStyle w:val="Table15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4472c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83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line="240" w:lineRule="auto"/>
                  <w:ind w:left="0" w:hanging="2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Indicare le metodologie innovative che si intendono utilizzare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84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line="240" w:lineRule="auto"/>
                  <w:ind w:left="0" w:hanging="2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2.2 - Modalità di monitoraggio, verifica e valutazione</w:t>
      </w:r>
      <w:r w:rsidDel="00000000" w:rsidR="00000000" w:rsidRPr="00000000">
        <w:rPr>
          <w:rtl w:val="0"/>
        </w:rPr>
      </w:r>
    </w:p>
    <w:tbl>
      <w:tblPr>
        <w:tblStyle w:val="Table16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Indicare gli strumenti di monitoraggio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Valutazione in punto start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Valutazione in itinere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Valutazione in punto terminal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6887.0" w:type="dxa"/>
        <w:jc w:val="left"/>
        <w:tblInd w:w="-20.0" w:type="dxa"/>
        <w:tblLayout w:type="fixed"/>
        <w:tblLook w:val="0000"/>
      </w:tblPr>
      <w:tblGrid>
        <w:gridCol w:w="9659"/>
        <w:gridCol w:w="7228"/>
        <w:tblGridChange w:id="0">
          <w:tblGrid>
            <w:gridCol w:w="9659"/>
            <w:gridCol w:w="7228"/>
          </w:tblGrid>
        </w:tblGridChange>
      </w:tblGrid>
      <w:tr>
        <w:trPr>
          <w:cantSplit w:val="0"/>
          <w:trHeight w:val="35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Traguardi attesi al termine del percorso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2.3 – Rapporti programmati col territorio e le famiglie </w:t>
      </w:r>
      <w:r w:rsidDel="00000000" w:rsidR="00000000" w:rsidRPr="00000000">
        <w:rPr>
          <w:rtl w:val="0"/>
        </w:rPr>
      </w:r>
    </w:p>
    <w:tbl>
      <w:tblPr>
        <w:tblStyle w:val="Table21"/>
        <w:tblW w:w="9659.0" w:type="dxa"/>
        <w:jc w:val="left"/>
        <w:tblInd w:w="-20.0" w:type="dxa"/>
        <w:tblLayout w:type="fixed"/>
        <w:tblLook w:val="0000"/>
      </w:tblPr>
      <w:tblGrid>
        <w:gridCol w:w="9659"/>
        <w:tblGridChange w:id="0">
          <w:tblGrid>
            <w:gridCol w:w="9659"/>
          </w:tblGrid>
        </w:tblGridChange>
      </w:tblGrid>
      <w:tr>
        <w:trPr>
          <w:cantSplit w:val="0"/>
          <w:trHeight w:val="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472c4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Coinvolgimento delle famiglie e/o enti/associazioni territoriali</w:t>
              <w:tab/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20.0" w:type="dxa"/>
              <w:left w:w="2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Sezione 3 – Aspetti organizzativi e finanziari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3.1 – Risorse umane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a) Personale interno</w:t>
      </w:r>
      <w:r w:rsidDel="00000000" w:rsidR="00000000" w:rsidRPr="00000000">
        <w:rPr>
          <w:rtl w:val="0"/>
        </w:rPr>
      </w:r>
    </w:p>
    <w:tbl>
      <w:tblPr>
        <w:tblStyle w:val="Table22"/>
        <w:tblW w:w="970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"/>
        <w:gridCol w:w="2762"/>
        <w:gridCol w:w="2199"/>
        <w:gridCol w:w="2126"/>
        <w:gridCol w:w="2126"/>
        <w:tblGridChange w:id="0">
          <w:tblGrid>
            <w:gridCol w:w="496"/>
            <w:gridCol w:w="2762"/>
            <w:gridCol w:w="2199"/>
            <w:gridCol w:w="2126"/>
            <w:gridCol w:w="2126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shd w:fill="4472c4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472c4" w:val="clear"/>
            <w:vAlign w:val="center"/>
          </w:tcPr>
          <w:p w:rsidR="00000000" w:rsidDel="00000000" w:rsidP="00000000" w:rsidRDefault="00000000" w:rsidRPr="00000000" w14:paraId="000000A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Docente/ Non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4472c4" w:val="clea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Ore utilizzate per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4472c4" w:val="clear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472c4" w:val="clear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Attività di Docenza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7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Assistenza tecnica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Attività di programmazione/coordinamento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3.2 – Beni e servizi (indicare il materiale che si prevede di utilizzare, eventuali uscite, ecc.)</w:t>
      </w:r>
      <w:r w:rsidDel="00000000" w:rsidR="00000000" w:rsidRPr="00000000">
        <w:rPr>
          <w:rtl w:val="0"/>
        </w:rPr>
      </w:r>
    </w:p>
    <w:tbl>
      <w:tblPr>
        <w:tblStyle w:val="Table23"/>
        <w:tblW w:w="9710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7"/>
        <w:gridCol w:w="9213"/>
        <w:tblGridChange w:id="0">
          <w:tblGrid>
            <w:gridCol w:w="497"/>
            <w:gridCol w:w="9213"/>
          </w:tblGrid>
        </w:tblGridChange>
      </w:tblGrid>
      <w:tr>
        <w:trPr>
          <w:cantSplit w:val="1"/>
          <w:trHeight w:val="567" w:hRule="atLeast"/>
          <w:tblHeader w:val="0"/>
        </w:trPr>
        <w:tc>
          <w:tcPr>
            <w:shd w:fill="4472c4" w:val="clear"/>
            <w:vAlign w:val="center"/>
          </w:tcPr>
          <w:p w:rsidR="00000000" w:rsidDel="00000000" w:rsidP="00000000" w:rsidRDefault="00000000" w:rsidRPr="00000000" w14:paraId="000000B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72c4" w:val="clear"/>
            <w:vAlign w:val="center"/>
          </w:tcPr>
          <w:p w:rsidR="00000000" w:rsidDel="00000000" w:rsidP="00000000" w:rsidRDefault="00000000" w:rsidRPr="00000000" w14:paraId="000000B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Tipologia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70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"/>
        <w:gridCol w:w="3685"/>
        <w:gridCol w:w="992"/>
        <w:gridCol w:w="1701"/>
        <w:gridCol w:w="1560"/>
        <w:gridCol w:w="1275"/>
        <w:tblGridChange w:id="0">
          <w:tblGrid>
            <w:gridCol w:w="496"/>
            <w:gridCol w:w="3685"/>
            <w:gridCol w:w="992"/>
            <w:gridCol w:w="1701"/>
            <w:gridCol w:w="1560"/>
            <w:gridCol w:w="1275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shd w:fill="4472c4" w:val="clear"/>
            <w:vAlign w:val="center"/>
          </w:tcPr>
          <w:p w:rsidR="00000000" w:rsidDel="00000000" w:rsidP="00000000" w:rsidRDefault="00000000" w:rsidRPr="00000000" w14:paraId="000000C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472c4" w:val="clear"/>
            <w:vAlign w:val="center"/>
          </w:tcPr>
          <w:p w:rsidR="00000000" w:rsidDel="00000000" w:rsidP="00000000" w:rsidRDefault="00000000" w:rsidRPr="00000000" w14:paraId="000000C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Scheda finanziaria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n.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Importo orario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4472c4" w:val="clear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472c4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righ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Ore docenza personale interno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38,50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Attività di programmazione, coordinamento  e verifica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27,20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Beni di consumo**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Servizi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** allegare eventuale richiesta di materiale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Foggia, </w:t>
        <w:tab/>
        <w:tab/>
        <w:t xml:space="preserve">                                                  IL RESPONSABILE DEL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369" w:hanging="2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75"/>
        </w:tabs>
        <w:spacing w:line="240" w:lineRule="auto"/>
        <w:ind w:left="0" w:hanging="2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567" w:top="845" w:left="1134" w:right="1134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  <w:font w:name="Verdana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873760"/>
          <wp:effectExtent b="0" l="0" r="0" t="0"/>
          <wp:docPr id="35017387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8737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right"/>
    </w:pPr>
    <w:rPr>
      <w:rFonts w:ascii="Century Gothic" w:cs="Century Gothic" w:eastAsia="Century Gothic" w:hAnsi="Century Gothic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rFonts w:ascii="Cambria" w:cs="Cambria" w:eastAsia="Cambria" w:hAnsi="Cambria"/>
      <w:b w:val="1"/>
      <w:sz w:val="32"/>
      <w:szCs w:val="3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Titolo2Carattere" w:customStyle="1">
    <w:name w:val="Titolo 2 Carattere"/>
    <w:rPr>
      <w:rFonts w:ascii="Century Gothic" w:hAnsi="Century Gothic"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table" w:styleId="Grigliatabella">
    <w:name w:val="Table Grid"/>
    <w:basedOn w:val="Tabellanormale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 Narrow" w:eastAsia="MS Mincho" w:hAnsi="Arial Narrow"/>
      <w:position w:val="-1"/>
      <w:sz w:val="22"/>
      <w:szCs w:val="22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Carattere" w:customStyle="1">
    <w:name w:val="Titolo Carattere"/>
    <w:rPr>
      <w:rFonts w:ascii="Cambria" w:hAnsi="Cambria"/>
      <w:b w:val="1"/>
      <w:w w:val="100"/>
      <w:kern w:val="28"/>
      <w:position w:val="-1"/>
      <w:sz w:val="32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Titolo6Carattere" w:customStyle="1">
    <w:name w:val="Titolo 6 Carattere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rPr>
      <w:rFonts w:ascii="Arial" w:hAnsi="Arial"/>
      <w:szCs w:val="24"/>
      <w:lang/>
    </w:rPr>
  </w:style>
  <w:style w:type="character" w:styleId="Corpodeltesto2Carattere" w:customStyle="1">
    <w:name w:val="Corpo del testo 2 Carattere"/>
    <w:rPr>
      <w:rFonts w:ascii="Arial" w:cs="Arial" w:hAnsi="Arial"/>
      <w:w w:val="100"/>
      <w:position w:val="-1"/>
      <w:szCs w:val="24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fS+m9y2ROVcDqO2Puxk6UYcOuA==">CgMxLjAaHgoBMBIZChcICVITChF0YWJsZS51NWd1d3pxMHlqejgAciExRkRfa1VmQVVfT0tnZXljYUowNDlzV3R3cWpzUjlCR2I=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2024-10-04T11:39:00Z</dcterms:created>
  <dc:creator>IIS</dc:creator>
</cp:coreProperties>
</file>